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02269" w:rsidRDefault="00CE40F2">
      <w:pPr>
        <w:rPr>
          <w:rFonts w:ascii="Arial" w:eastAsia="Arial" w:hAnsi="Arial" w:cs="Arial"/>
          <w:sz w:val="20"/>
          <w:szCs w:val="20"/>
        </w:rPr>
      </w:pPr>
      <w:bookmarkStart w:id="0" w:name="_gjdgxs" w:colFirst="0" w:colLast="0"/>
      <w:bookmarkEnd w:id="0"/>
      <w:r>
        <w:rPr>
          <w:rFonts w:ascii="Arial" w:eastAsia="Arial" w:hAnsi="Arial" w:cs="Arial"/>
          <w:b/>
          <w:sz w:val="36"/>
          <w:szCs w:val="36"/>
        </w:rPr>
        <w:t>Joint Schedule 6 (Key Subcontractors)</w:t>
      </w:r>
    </w:p>
    <w:p w14:paraId="00000002" w14:textId="77777777" w:rsidR="00402269" w:rsidRDefault="00CE40F2">
      <w:pPr>
        <w:numPr>
          <w:ilvl w:val="0"/>
          <w:numId w:val="1"/>
        </w:numPr>
        <w:pBdr>
          <w:top w:val="nil"/>
          <w:left w:val="nil"/>
          <w:bottom w:val="nil"/>
          <w:right w:val="nil"/>
          <w:between w:val="nil"/>
        </w:pBdr>
        <w:tabs>
          <w:tab w:val="left" w:pos="142"/>
        </w:tabs>
        <w:spacing w:before="120" w:after="240" w:line="240" w:lineRule="auto"/>
      </w:pPr>
      <w:r>
        <w:rPr>
          <w:rFonts w:ascii="Arial" w:eastAsia="Arial" w:hAnsi="Arial" w:cs="Arial"/>
          <w:b/>
          <w:color w:val="000000"/>
          <w:sz w:val="24"/>
          <w:szCs w:val="24"/>
        </w:rPr>
        <w:t>Restrictions on certain subcontractors</w:t>
      </w:r>
    </w:p>
    <w:p w14:paraId="00000003" w14:textId="77777777" w:rsidR="00402269" w:rsidRDefault="00CE40F2">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402269" w:rsidRDefault="00CE40F2">
      <w:pPr>
        <w:numPr>
          <w:ilvl w:val="1"/>
          <w:numId w:val="1"/>
        </w:numPr>
        <w:pBdr>
          <w:top w:val="nil"/>
          <w:left w:val="nil"/>
          <w:bottom w:val="nil"/>
          <w:right w:val="nil"/>
          <w:between w:val="nil"/>
        </w:pBdr>
        <w:spacing w:before="120" w:after="120" w:line="240" w:lineRule="auto"/>
        <w:ind w:left="900" w:hanging="540"/>
      </w:pPr>
      <w:bookmarkStart w:id="1" w:name="_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402269" w:rsidRDefault="00CE40F2">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750" w:hanging="850"/>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750" w:hanging="850"/>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750" w:hanging="850"/>
      </w:pPr>
      <w:r>
        <w:rPr>
          <w:rFonts w:ascii="Arial" w:eastAsia="Arial" w:hAnsi="Arial" w:cs="Arial"/>
          <w:color w:val="000000"/>
          <w:sz w:val="24"/>
          <w:szCs w:val="24"/>
        </w:rPr>
        <w:t>the proposed Key Subcontractor employs unfit persons.</w:t>
      </w:r>
    </w:p>
    <w:p w14:paraId="00000009" w14:textId="77777777" w:rsidR="00402269" w:rsidRDefault="00CE40F2">
      <w:pPr>
        <w:keepNext/>
        <w:numPr>
          <w:ilvl w:val="1"/>
          <w:numId w:val="1"/>
        </w:numPr>
        <w:pBdr>
          <w:top w:val="nil"/>
          <w:left w:val="nil"/>
          <w:bottom w:val="nil"/>
          <w:right w:val="nil"/>
          <w:between w:val="nil"/>
        </w:pBdr>
        <w:spacing w:before="120" w:after="120" w:line="240" w:lineRule="auto"/>
        <w:ind w:left="900" w:hanging="540"/>
      </w:pPr>
      <w:bookmarkStart w:id="2" w:name="_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the proposed Key Subcontractor’s name, registered office and company registration number;</w:t>
      </w:r>
    </w:p>
    <w:p w14:paraId="0000000B"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0000000E"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402269" w:rsidRDefault="00CE40F2">
      <w:pPr>
        <w:keepNext/>
        <w:numPr>
          <w:ilvl w:val="1"/>
          <w:numId w:val="1"/>
        </w:numPr>
        <w:pBdr>
          <w:top w:val="nil"/>
          <w:left w:val="nil"/>
          <w:bottom w:val="nil"/>
          <w:right w:val="nil"/>
          <w:between w:val="nil"/>
        </w:pBdr>
        <w:spacing w:before="120" w:after="120" w:line="240" w:lineRule="auto"/>
        <w:ind w:left="900" w:hanging="540"/>
      </w:pPr>
      <w:bookmarkStart w:id="3" w:name="_3znysh7" w:colFirst="0" w:colLast="0"/>
      <w:bookmarkEnd w:id="3"/>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14:paraId="00000011"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 xml:space="preserve">a copy of the proposed Key Sub-Contract; and </w:t>
      </w:r>
    </w:p>
    <w:p w14:paraId="00000012"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any further information reasonably requested by CCS and/or the Buyer.</w:t>
      </w:r>
    </w:p>
    <w:p w14:paraId="00000013" w14:textId="77777777" w:rsidR="00402269" w:rsidRDefault="00CE40F2">
      <w:pPr>
        <w:keepNext/>
        <w:numPr>
          <w:ilvl w:val="1"/>
          <w:numId w:val="1"/>
        </w:numPr>
        <w:pBdr>
          <w:top w:val="nil"/>
          <w:left w:val="nil"/>
          <w:bottom w:val="nil"/>
          <w:right w:val="nil"/>
          <w:between w:val="nil"/>
        </w:pBdr>
        <w:spacing w:before="120" w:after="120" w:line="240" w:lineRule="auto"/>
        <w:ind w:left="900" w:hanging="540"/>
      </w:pPr>
      <w:bookmarkStart w:id="4" w:name="_2et92p0" w:colFirst="0" w:colLast="0"/>
      <w:bookmarkEnd w:id="4"/>
      <w:r>
        <w:rPr>
          <w:rFonts w:ascii="Arial" w:eastAsia="Arial" w:hAnsi="Arial" w:cs="Arial"/>
          <w:color w:val="000000"/>
          <w:sz w:val="24"/>
          <w:szCs w:val="24"/>
        </w:rPr>
        <w:t xml:space="preserve">The Supplier shall ensure that each new or replacement Key Sub-Contract shall include: </w:t>
      </w:r>
    </w:p>
    <w:p w14:paraId="00000014"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provisions which will enable the Supplier to discharge its obligations under the Contracts;</w:t>
      </w:r>
    </w:p>
    <w:p w14:paraId="00000015"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402269" w:rsidRDefault="00CE40F2">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data protection requirements set out in Clause 14 (Data protection);</w:t>
      </w:r>
    </w:p>
    <w:p w14:paraId="0000001A" w14:textId="77777777" w:rsidR="00402269" w:rsidRDefault="00CE40F2">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FOIA and other access request requirements set out in Clause 16 (When you can share information);</w:t>
      </w:r>
    </w:p>
    <w:p w14:paraId="0000001B" w14:textId="77777777" w:rsidR="00402269" w:rsidRDefault="00CE40F2">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402269" w:rsidRDefault="00CE40F2">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77777777" w:rsidR="00402269" w:rsidRDefault="00CE40F2">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conduct of audits set out in Clause 6 (Record keeping and reporting);</w:t>
      </w:r>
    </w:p>
    <w:p w14:paraId="0000001E"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0000001F" w14:textId="77777777" w:rsidR="00402269" w:rsidRDefault="00CE40F2">
      <w:pPr>
        <w:numPr>
          <w:ilvl w:val="2"/>
          <w:numId w:val="1"/>
        </w:numPr>
        <w:pBdr>
          <w:top w:val="nil"/>
          <w:left w:val="nil"/>
          <w:bottom w:val="nil"/>
          <w:right w:val="nil"/>
          <w:between w:val="nil"/>
        </w:pBdr>
        <w:tabs>
          <w:tab w:val="left" w:pos="1985"/>
        </w:tabs>
        <w:spacing w:before="120" w:after="120" w:line="240" w:lineRule="auto"/>
        <w:ind w:left="1620"/>
        <w:sectPr w:rsidR="00402269">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pPr>
      <w:r>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00000020" w14:textId="53A580B7" w:rsidR="00402269" w:rsidRDefault="000F717C">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r>
        <w:rPr>
          <w:rFonts w:ascii="Arial" w:eastAsia="Arial" w:hAnsi="Arial" w:cs="Arial"/>
          <w:color w:val="000000"/>
          <w:sz w:val="24"/>
          <w:szCs w:val="24"/>
        </w:rPr>
        <w:lastRenderedPageBreak/>
        <w:t xml:space="preserve">Annex 1 – Key subcontractors </w:t>
      </w:r>
    </w:p>
    <w:p w14:paraId="0F47C44D" w14:textId="77F1ED3A" w:rsidR="000F717C" w:rsidRPr="004C1593" w:rsidRDefault="004C1593">
      <w:pPr>
        <w:pBdr>
          <w:top w:val="nil"/>
          <w:left w:val="nil"/>
          <w:bottom w:val="nil"/>
          <w:right w:val="nil"/>
          <w:between w:val="nil"/>
        </w:pBdr>
        <w:tabs>
          <w:tab w:val="left" w:pos="1985"/>
        </w:tabs>
        <w:spacing w:before="120" w:after="120" w:line="240" w:lineRule="auto"/>
        <w:ind w:left="1138" w:hanging="720"/>
        <w:rPr>
          <w:rFonts w:ascii="Arial" w:eastAsia="Arial" w:hAnsi="Arial" w:cs="Arial"/>
          <w:b/>
          <w:color w:val="FF0000"/>
          <w:sz w:val="24"/>
          <w:szCs w:val="24"/>
        </w:rPr>
      </w:pPr>
      <w:r w:rsidRPr="004C1593">
        <w:rPr>
          <w:b/>
          <w:color w:val="FF0000"/>
        </w:rPr>
        <w:t>REDACTED TEXT unde</w:t>
      </w:r>
      <w:bookmarkStart w:id="7" w:name="_GoBack"/>
      <w:bookmarkEnd w:id="7"/>
      <w:r w:rsidRPr="004C1593">
        <w:rPr>
          <w:b/>
          <w:color w:val="FF0000"/>
        </w:rPr>
        <w:t>r FOIA Section 40 Personal Information.</w:t>
      </w:r>
    </w:p>
    <w:sectPr w:rsidR="000F717C" w:rsidRPr="004C159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18F56" w14:textId="77777777" w:rsidR="000F6447" w:rsidRDefault="000F6447">
      <w:pPr>
        <w:spacing w:after="0" w:line="240" w:lineRule="auto"/>
      </w:pPr>
      <w:r>
        <w:separator/>
      </w:r>
    </w:p>
  </w:endnote>
  <w:endnote w:type="continuationSeparator" w:id="0">
    <w:p w14:paraId="3F653714" w14:textId="77777777" w:rsidR="000F6447" w:rsidRDefault="000F6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6" w14:textId="77777777" w:rsidR="00402269" w:rsidRDefault="00CE40F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RM6273 Employee Benefits and Services</w:t>
    </w:r>
    <w:r>
      <w:rPr>
        <w:rFonts w:ascii="Arial" w:eastAsia="Arial" w:hAnsi="Arial" w:cs="Arial"/>
        <w:sz w:val="20"/>
        <w:szCs w:val="20"/>
      </w:rPr>
      <w:tab/>
      <w:t xml:space="preserve">                                           </w:t>
    </w:r>
  </w:p>
  <w:p w14:paraId="00000027" w14:textId="68B745A6" w:rsidR="00402269" w:rsidRDefault="00CE40F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F717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8" w14:textId="77777777" w:rsidR="00402269" w:rsidRDefault="00CE40F2">
    <w:pPr>
      <w:spacing w:after="0" w:line="240" w:lineRule="auto"/>
      <w:jc w:val="both"/>
      <w:rPr>
        <w:rFonts w:ascii="Arial" w:eastAsia="Arial" w:hAnsi="Arial" w:cs="Arial"/>
        <w:color w:val="BFBFBF"/>
        <w:sz w:val="20"/>
        <w:szCs w:val="20"/>
      </w:rPr>
    </w:pPr>
    <w:bookmarkStart w:id="5" w:name="_tyjcwt" w:colFirst="0" w:colLast="0"/>
    <w:bookmarkEnd w:id="5"/>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6" w:name="3dy6vkm" w:colFirst="0" w:colLast="0"/>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9" w14:textId="77777777" w:rsidR="00402269" w:rsidRDefault="00402269">
    <w:pPr>
      <w:tabs>
        <w:tab w:val="center" w:pos="4513"/>
        <w:tab w:val="right" w:pos="9026"/>
      </w:tabs>
      <w:spacing w:after="0"/>
      <w:jc w:val="both"/>
      <w:rPr>
        <w:rFonts w:ascii="Arial" w:eastAsia="Arial" w:hAnsi="Arial" w:cs="Arial"/>
        <w:sz w:val="20"/>
        <w:szCs w:val="20"/>
      </w:rPr>
    </w:pPr>
  </w:p>
  <w:p w14:paraId="0000002A" w14:textId="77777777" w:rsidR="00402269" w:rsidRDefault="00CE40F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B" w14:textId="77777777" w:rsidR="00402269" w:rsidRDefault="00CE40F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C" w14:textId="77777777" w:rsidR="00402269" w:rsidRDefault="00CE40F2">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5DAB0" w14:textId="77777777" w:rsidR="000F6447" w:rsidRDefault="000F6447">
      <w:pPr>
        <w:spacing w:after="0" w:line="240" w:lineRule="auto"/>
      </w:pPr>
      <w:r>
        <w:separator/>
      </w:r>
    </w:p>
  </w:footnote>
  <w:footnote w:type="continuationSeparator" w:id="0">
    <w:p w14:paraId="26DC2E04" w14:textId="77777777" w:rsidR="000F6447" w:rsidRDefault="000F6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1" w14:textId="77777777" w:rsidR="00402269" w:rsidRDefault="00CE40F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2" w14:textId="77777777" w:rsidR="00402269" w:rsidRDefault="00CE40F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3" w14:textId="77777777" w:rsidR="00402269" w:rsidRDefault="00402269">
    <w:pPr>
      <w:pBdr>
        <w:top w:val="nil"/>
        <w:left w:val="nil"/>
        <w:bottom w:val="nil"/>
        <w:right w:val="nil"/>
        <w:between w:val="nil"/>
      </w:pBdr>
      <w:tabs>
        <w:tab w:val="center" w:pos="4513"/>
        <w:tab w:val="right" w:pos="9026"/>
      </w:tabs>
      <w:spacing w:after="0" w:line="240" w:lineRule="auto"/>
      <w:rPr>
        <w:color w:val="000000"/>
      </w:rPr>
    </w:pPr>
  </w:p>
  <w:p w14:paraId="00000024" w14:textId="77777777" w:rsidR="00402269" w:rsidRDefault="00402269">
    <w:pPr>
      <w:pBdr>
        <w:top w:val="nil"/>
        <w:left w:val="nil"/>
        <w:bottom w:val="nil"/>
        <w:right w:val="nil"/>
        <w:between w:val="nil"/>
      </w:pBdr>
      <w:tabs>
        <w:tab w:val="center" w:pos="4513"/>
        <w:tab w:val="right" w:pos="9026"/>
      </w:tabs>
      <w:spacing w:after="0" w:line="240" w:lineRule="auto"/>
      <w:rPr>
        <w:color w:val="000000"/>
      </w:rPr>
    </w:pPr>
  </w:p>
  <w:p w14:paraId="00000025" w14:textId="77777777" w:rsidR="00402269" w:rsidRDefault="0040226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4686"/>
    <w:multiLevelType w:val="multilevel"/>
    <w:tmpl w:val="90F0D0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269"/>
    <w:rsid w:val="000F6447"/>
    <w:rsid w:val="000F717C"/>
    <w:rsid w:val="00402269"/>
    <w:rsid w:val="004C1593"/>
    <w:rsid w:val="00CE40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7EB83"/>
  <w15:docId w15:val="{D7DCC51D-4751-4943-B056-78D5540F7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695</Words>
  <Characters>3963</Characters>
  <Application>Microsoft Office Word</Application>
  <DocSecurity>0</DocSecurity>
  <Lines>33</Lines>
  <Paragraphs>9</Paragraphs>
  <ScaleCrop>false</ScaleCrop>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3</cp:revision>
  <dcterms:created xsi:type="dcterms:W3CDTF">2025-02-05T07:48:00Z</dcterms:created>
  <dcterms:modified xsi:type="dcterms:W3CDTF">2025-04-07T08:11:00Z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